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CBD" w:rsidRDefault="00094CBD" w:rsidP="00094CBD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  <w:highlight w:val="yellow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jc w:val="center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ANEXO </w:t>
      </w:r>
      <w:r w:rsidR="00DA1B24">
        <w:rPr>
          <w:rFonts w:asciiTheme="minorHAnsi" w:hAnsiTheme="minorHAnsi" w:cstheme="minorHAnsi"/>
          <w:iCs/>
          <w:sz w:val="22"/>
          <w:szCs w:val="22"/>
        </w:rPr>
        <w:t>IV</w:t>
      </w:r>
    </w:p>
    <w:p w:rsidR="00094CBD" w:rsidRDefault="00094CBD" w:rsidP="00094CBD">
      <w:pPr>
        <w:tabs>
          <w:tab w:val="left" w:pos="3458"/>
        </w:tabs>
        <w:spacing w:line="240" w:lineRule="atLeast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</w:rPr>
      </w:pPr>
    </w:p>
    <w:p w:rsidR="000873B4" w:rsidRDefault="00094CBD" w:rsidP="000873B4">
      <w:pPr>
        <w:autoSpaceDE w:val="0"/>
        <w:autoSpaceDN w:val="0"/>
        <w:adjustRightInd w:val="0"/>
        <w:spacing w:after="120" w:line="240" w:lineRule="atLeast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Don/ Doña ……………………………………………….., con NIF…………………………, en calidad de Secretario/a de la Asociación …………………………………………………,.de conformidad con lo dispuesto en </w:t>
      </w:r>
      <w:bookmarkStart w:id="0" w:name="_GoBack"/>
      <w:bookmarkEnd w:id="0"/>
      <w:r>
        <w:rPr>
          <w:rFonts w:asciiTheme="minorHAnsi" w:hAnsiTheme="minorHAnsi" w:cstheme="minorHAnsi"/>
          <w:bCs/>
          <w:sz w:val="22"/>
          <w:szCs w:val="22"/>
        </w:rPr>
        <w:t xml:space="preserve">la 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Orden de la </w:t>
      </w:r>
      <w:r w:rsidR="000873B4">
        <w:rPr>
          <w:rFonts w:asciiTheme="minorHAnsi" w:hAnsiTheme="minorHAnsi" w:cstheme="minorHAnsi"/>
          <w:bCs/>
          <w:color w:val="000000"/>
          <w:sz w:val="22"/>
          <w:szCs w:val="22"/>
        </w:rPr>
        <w:t>Consejería de Infraestructuras y Desarrollo Territorial, por la que se aprueba la convocatoria de subvenciones para la financiación del transporte público de viajeros a personas con discapacidad intelectual y profesionales en la Región de Murcia, para el ejercicio 2026,</w:t>
      </w:r>
    </w:p>
    <w:p w:rsidR="00094CBD" w:rsidRDefault="00094CBD" w:rsidP="00094CBD">
      <w:pPr>
        <w:autoSpaceDE w:val="0"/>
        <w:autoSpaceDN w:val="0"/>
        <w:adjustRightInd w:val="0"/>
        <w:spacing w:after="120" w:line="240" w:lineRule="atLeast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CERTIFICO</w:t>
      </w:r>
    </w:p>
    <w:p w:rsidR="00094CBD" w:rsidRDefault="00094CBD" w:rsidP="00094CBD">
      <w:pPr>
        <w:tabs>
          <w:tab w:val="left" w:pos="3458"/>
        </w:tabs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2446020</wp:posOffset>
                </wp:positionH>
                <wp:positionV relativeFrom="paragraph">
                  <wp:posOffset>541020</wp:posOffset>
                </wp:positionV>
                <wp:extent cx="1485900" cy="333375"/>
                <wp:effectExtent l="0" t="0" r="19050" b="28575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4CBD" w:rsidRDefault="00094CBD" w:rsidP="00094CB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192.6pt;margin-top:42.6pt;width:117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">
                <v:textbox>
                  <w:txbxContent>
                    <w:p w:rsidR="00094CBD" w:rsidRDefault="00094CBD" w:rsidP="00094CBD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Cs/>
          <w:sz w:val="22"/>
          <w:szCs w:val="22"/>
        </w:rPr>
        <w:t xml:space="preserve">Que en esta Asociación, el número de personas asociadas mayores de 16 años con </w:t>
      </w:r>
      <w:r>
        <w:rPr>
          <w:rFonts w:asciiTheme="minorHAnsi" w:hAnsiTheme="minorHAnsi" w:cstheme="minorHAnsi"/>
          <w:sz w:val="22"/>
          <w:szCs w:val="22"/>
        </w:rPr>
        <w:t xml:space="preserve">discapacidad intelectual igual o superior al 33% que realizan trayectos relacionados con programas de inserción /integración laboral, formación y autonomía personal es de: </w:t>
      </w:r>
    </w:p>
    <w:p w:rsidR="00094CBD" w:rsidRDefault="00094CBD" w:rsidP="00094CBD">
      <w:pPr>
        <w:tabs>
          <w:tab w:val="left" w:pos="3458"/>
        </w:tabs>
        <w:spacing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ab/>
        <w:t>(Firma electrónica)</w:t>
      </w:r>
    </w:p>
    <w:sectPr w:rsidR="00094CBD" w:rsidSect="00244494">
      <w:headerReference w:type="default" r:id="rId9"/>
      <w:pgSz w:w="11906" w:h="16838"/>
      <w:pgMar w:top="260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DC2" w:rsidRDefault="00114DC2" w:rsidP="0033118A">
      <w:r>
        <w:separator/>
      </w:r>
    </w:p>
  </w:endnote>
  <w:endnote w:type="continuationSeparator" w:id="0">
    <w:p w:rsidR="00114DC2" w:rsidRDefault="00114DC2" w:rsidP="00331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DC2" w:rsidRDefault="00114DC2" w:rsidP="0033118A">
      <w:r>
        <w:separator/>
      </w:r>
    </w:p>
  </w:footnote>
  <w:footnote w:type="continuationSeparator" w:id="0">
    <w:p w:rsidR="00114DC2" w:rsidRDefault="00114DC2" w:rsidP="003311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pPr w:vertAnchor="page" w:horzAnchor="page" w:tblpY="1"/>
      <w:tblW w:w="119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11906"/>
    </w:tblGrid>
    <w:tr w:rsidR="0033118A" w:rsidTr="00244494">
      <w:trPr>
        <w:cantSplit/>
        <w:trHeight w:hRule="exact" w:val="2608"/>
      </w:trPr>
      <w:tc>
        <w:tcPr>
          <w:tcW w:w="11906" w:type="dxa"/>
          <w:noWrap/>
        </w:tcPr>
        <w:p w:rsidR="0033118A" w:rsidRDefault="000873B4" w:rsidP="00244494">
          <w:pPr>
            <w:pStyle w:val="Encabezado"/>
            <w:jc w:val="center"/>
          </w:pPr>
          <w:r>
            <w:rPr>
              <w:noProof/>
              <w:lang w:eastAsia="es-ES"/>
            </w:rPr>
            <w:drawing>
              <wp:inline distT="0" distB="0" distL="0" distR="0" wp14:anchorId="15772293" wp14:editId="16761614">
                <wp:extent cx="6442371" cy="1445310"/>
                <wp:effectExtent l="0" t="0" r="0" b="0"/>
                <wp:docPr id="2" name="Imagen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4130" b="9101"/>
                        <a:stretch/>
                      </pic:blipFill>
                      <pic:spPr bwMode="auto">
                        <a:xfrm>
                          <a:off x="0" y="0"/>
                          <a:ext cx="6646868" cy="149118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33118A" w:rsidRPr="005271AF" w:rsidRDefault="0033118A">
    <w:pPr>
      <w:pStyle w:val="Encabezad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DC2"/>
    <w:rsid w:val="00014B6C"/>
    <w:rsid w:val="00047D79"/>
    <w:rsid w:val="000873B4"/>
    <w:rsid w:val="00094CBD"/>
    <w:rsid w:val="000A6CBE"/>
    <w:rsid w:val="000B3737"/>
    <w:rsid w:val="000B4103"/>
    <w:rsid w:val="00114DC2"/>
    <w:rsid w:val="0013104E"/>
    <w:rsid w:val="001353E8"/>
    <w:rsid w:val="0019746C"/>
    <w:rsid w:val="001F6198"/>
    <w:rsid w:val="0020548E"/>
    <w:rsid w:val="00235B81"/>
    <w:rsid w:val="00244494"/>
    <w:rsid w:val="002C71E3"/>
    <w:rsid w:val="0033118A"/>
    <w:rsid w:val="003C26F0"/>
    <w:rsid w:val="003F4CF3"/>
    <w:rsid w:val="004662AA"/>
    <w:rsid w:val="004E7DEE"/>
    <w:rsid w:val="005271AF"/>
    <w:rsid w:val="00546BB5"/>
    <w:rsid w:val="00681F44"/>
    <w:rsid w:val="006E3224"/>
    <w:rsid w:val="00752411"/>
    <w:rsid w:val="00805E6D"/>
    <w:rsid w:val="008B55BB"/>
    <w:rsid w:val="008C56D4"/>
    <w:rsid w:val="008E3810"/>
    <w:rsid w:val="00A01ACF"/>
    <w:rsid w:val="00A441B7"/>
    <w:rsid w:val="00C44004"/>
    <w:rsid w:val="00D0196C"/>
    <w:rsid w:val="00D12BD5"/>
    <w:rsid w:val="00DA1B24"/>
    <w:rsid w:val="00F217D2"/>
    <w:rsid w:val="00F57B54"/>
    <w:rsid w:val="00F6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4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18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3118A"/>
  </w:style>
  <w:style w:type="paragraph" w:styleId="Piedepgina">
    <w:name w:val="footer"/>
    <w:basedOn w:val="Normal"/>
    <w:link w:val="PiedepginaCar"/>
    <w:uiPriority w:val="99"/>
    <w:unhideWhenUsed/>
    <w:rsid w:val="0033118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3118A"/>
  </w:style>
  <w:style w:type="table" w:styleId="Tablaconcuadrcula">
    <w:name w:val="Table Grid"/>
    <w:basedOn w:val="Tablanormal"/>
    <w:uiPriority w:val="39"/>
    <w:rsid w:val="0033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semiHidden/>
    <w:unhideWhenUsed/>
    <w:rsid w:val="00094CBD"/>
    <w:pPr>
      <w:spacing w:before="100" w:beforeAutospacing="1" w:after="100" w:afterAutospacing="1"/>
    </w:pPr>
    <w:rPr>
      <w:sz w:val="24"/>
      <w:szCs w:val="24"/>
    </w:rPr>
  </w:style>
  <w:style w:type="paragraph" w:styleId="Puesto">
    <w:name w:val="Title"/>
    <w:basedOn w:val="Normal"/>
    <w:next w:val="Normal"/>
    <w:link w:val="PuestoCar"/>
    <w:qFormat/>
    <w:rsid w:val="00094CBD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PuestoCar">
    <w:name w:val="Puesto Car"/>
    <w:basedOn w:val="Fuentedeprrafopredeter"/>
    <w:link w:val="Puesto"/>
    <w:rsid w:val="00094CBD"/>
    <w:rPr>
      <w:rFonts w:ascii="Calibri Light" w:eastAsia="Times New Roman" w:hAnsi="Calibri Light" w:cs="Times New Roman"/>
      <w:b/>
      <w:bCs/>
      <w:kern w:val="28"/>
      <w:sz w:val="32"/>
      <w:szCs w:val="32"/>
      <w:lang w:eastAsia="es-ES"/>
    </w:rPr>
  </w:style>
  <w:style w:type="paragraph" w:customStyle="1" w:styleId="parrafo1">
    <w:name w:val="parrafo1"/>
    <w:basedOn w:val="Normal"/>
    <w:rsid w:val="00094CBD"/>
    <w:pPr>
      <w:spacing w:before="180" w:after="180"/>
      <w:ind w:firstLine="360"/>
      <w:jc w:val="both"/>
    </w:pPr>
    <w:rPr>
      <w:sz w:val="24"/>
      <w:szCs w:val="24"/>
    </w:rPr>
  </w:style>
  <w:style w:type="paragraph" w:customStyle="1" w:styleId="parrafo21">
    <w:name w:val="parrafo_21"/>
    <w:basedOn w:val="Normal"/>
    <w:rsid w:val="00094CBD"/>
    <w:pPr>
      <w:spacing w:before="360" w:after="180"/>
      <w:ind w:firstLine="360"/>
      <w:jc w:val="both"/>
    </w:pPr>
    <w:rPr>
      <w:sz w:val="24"/>
      <w:szCs w:val="24"/>
    </w:rPr>
  </w:style>
  <w:style w:type="paragraph" w:customStyle="1" w:styleId="cabezatabla1">
    <w:name w:val="cabeza_tabla1"/>
    <w:basedOn w:val="Normal"/>
    <w:rsid w:val="00094CBD"/>
    <w:pPr>
      <w:jc w:val="center"/>
    </w:pPr>
    <w:rPr>
      <w:b/>
      <w:bCs/>
      <w:sz w:val="24"/>
      <w:szCs w:val="24"/>
    </w:rPr>
  </w:style>
  <w:style w:type="paragraph" w:customStyle="1" w:styleId="cuerpotablaizq1">
    <w:name w:val="cuerpo_tabla_izq1"/>
    <w:basedOn w:val="Normal"/>
    <w:rsid w:val="00094CBD"/>
    <w:rPr>
      <w:sz w:val="22"/>
      <w:szCs w:val="22"/>
    </w:rPr>
  </w:style>
  <w:style w:type="paragraph" w:customStyle="1" w:styleId="cuerpotablacentro1">
    <w:name w:val="cuerpo_tabla_centro1"/>
    <w:basedOn w:val="Normal"/>
    <w:rsid w:val="00094CBD"/>
    <w:pPr>
      <w:jc w:val="center"/>
    </w:pPr>
    <w:rPr>
      <w:sz w:val="22"/>
      <w:szCs w:val="22"/>
    </w:rPr>
  </w:style>
  <w:style w:type="paragraph" w:customStyle="1" w:styleId="western">
    <w:name w:val="western"/>
    <w:basedOn w:val="Normal"/>
    <w:rsid w:val="00094CBD"/>
    <w:pPr>
      <w:spacing w:before="100" w:beforeAutospacing="1" w:after="142" w:line="288" w:lineRule="auto"/>
    </w:pPr>
    <w:rPr>
      <w:color w:val="00000A"/>
      <w:sz w:val="24"/>
      <w:szCs w:val="24"/>
    </w:rPr>
  </w:style>
  <w:style w:type="paragraph" w:customStyle="1" w:styleId="Default">
    <w:name w:val="Default"/>
    <w:rsid w:val="00094CB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s-ES"/>
    </w:rPr>
  </w:style>
  <w:style w:type="paragraph" w:customStyle="1" w:styleId="parrafo">
    <w:name w:val="parrafo"/>
    <w:basedOn w:val="Normal"/>
    <w:rsid w:val="00094CBD"/>
    <w:pPr>
      <w:spacing w:before="100" w:beforeAutospacing="1" w:after="100" w:afterAutospacing="1"/>
    </w:pPr>
    <w:rPr>
      <w:sz w:val="24"/>
      <w:szCs w:val="24"/>
    </w:rPr>
  </w:style>
  <w:style w:type="paragraph" w:customStyle="1" w:styleId="parrafo2">
    <w:name w:val="parrafo_2"/>
    <w:basedOn w:val="Normal"/>
    <w:rsid w:val="00094CB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2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65s\AppData\Local\Temp\23\Temp3_114671-08%20Consejer&#237;a%20de%20Fomento%20e%20Infraestructuras.zip\10%20Consejer&#237;a%20de%20Fomento%20e%20Infraestructuras\CFI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9c8636-0486-4c9b-b75c-7b805ddaaf65" xsi:nil="true"/>
    <lcf76f155ced4ddcb4097134ff3c332f xmlns="bab14156-fcf3-44e2-9c4b-c33f1f92d41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6617267F2F024888E4758096EA68D3" ma:contentTypeVersion="17" ma:contentTypeDescription="Crear nuevo documento." ma:contentTypeScope="" ma:versionID="43b969b2240948f64292864e39434780">
  <xsd:schema xmlns:xsd="http://www.w3.org/2001/XMLSchema" xmlns:xs="http://www.w3.org/2001/XMLSchema" xmlns:p="http://schemas.microsoft.com/office/2006/metadata/properties" xmlns:ns2="bab14156-fcf3-44e2-9c4b-c33f1f92d414" xmlns:ns3="1c9c8636-0486-4c9b-b75c-7b805ddaaf65" targetNamespace="http://schemas.microsoft.com/office/2006/metadata/properties" ma:root="true" ma:fieldsID="609917e18f01ec88dda26f4a786e8af5" ns2:_="" ns3:_="">
    <xsd:import namespace="bab14156-fcf3-44e2-9c4b-c33f1f92d414"/>
    <xsd:import namespace="1c9c8636-0486-4c9b-b75c-7b805ddaaf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14156-fcf3-44e2-9c4b-c33f1f92d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6b9b444-1e45-4268-b8b7-af71215058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c8636-0486-4c9b-b75c-7b805ddaaf6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57895b-822d-4ddb-9503-7837d29ef686}" ma:internalName="TaxCatchAll" ma:showField="CatchAllData" ma:web="1c9c8636-0486-4c9b-b75c-7b805ddaa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42931C-DC01-4A13-BDE6-A8CD7573B9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BE3F23-488B-4432-ADBD-BDD0BBEB5B30}">
  <ds:schemaRefs>
    <ds:schemaRef ds:uri="http://purl.org/dc/elements/1.1/"/>
    <ds:schemaRef ds:uri="http://schemas.microsoft.com/office/2006/metadata/properties"/>
    <ds:schemaRef ds:uri="1c9c8636-0486-4c9b-b75c-7b805ddaaf6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ab14156-fcf3-44e2-9c4b-c33f1f92d41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9073A04-30A3-4CB4-89B4-BF2A07DB4B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14156-fcf3-44e2-9c4b-c33f1f92d414"/>
    <ds:schemaRef ds:uri="1c9c8636-0486-4c9b-b75c-7b805ddaa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CFI.dotx</Template>
  <TotalTime>0</TotalTime>
  <Pages>1</Pages>
  <Words>114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2023-04-17T11:39:00Z</dcterms:created>
  <dcterms:modified xsi:type="dcterms:W3CDTF">2026-07-07T11:21:00Z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0x010100B06617267F2F024888E4758096EA68D3</vt:lpwstr>
  </property>
</Properties>
</file>